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95607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60646c2-889a-4569-8575-2a8bf8f7bf01" w:id="1"/>
      <w:r>
        <w:rPr>
          <w:rFonts w:ascii="Times New Roman" w:hAnsi="Times New Roman"/>
          <w:b/>
          <w:i w:val="false"/>
          <w:color w:val="000000"/>
          <w:sz w:val="28"/>
        </w:rPr>
        <w:t>Министерство образования Кузбасса</w:t>
      </w:r>
      <w:bookmarkEnd w:id="1"/>
      <w:r>
        <w:rPr>
          <w:rFonts w:ascii="Times New Roman" w:hAnsi="Times New Roman"/>
          <w:b/>
          <w:i w:val="false"/>
          <w:color w:val="000000"/>
          <w:sz w:val="28"/>
        </w:rPr>
        <w:t xml:space="preserve"> </w:t>
      </w:r>
    </w:p>
    <w:p>
      <w:pPr>
        <w:spacing w:before="0" w:after="0" w:line="408"/>
        <w:ind w:left="120"/>
        <w:jc w:val="center"/>
      </w:pPr>
      <w:bookmarkStart w:name="14fc4b3a-950c-4903-a83a-e28a6ceb6a1b" w:id="2"/>
      <w:r>
        <w:rPr>
          <w:rFonts w:ascii="Times New Roman" w:hAnsi="Times New Roman"/>
          <w:b/>
          <w:i w:val="false"/>
          <w:color w:val="000000"/>
          <w:sz w:val="28"/>
        </w:rPr>
        <w:t>МКУ "Управление образования администрации таштагольского муниципального района"</w:t>
      </w:r>
      <w:bookmarkEnd w:id="2"/>
    </w:p>
    <w:p>
      <w:pPr>
        <w:spacing w:before="0" w:after="0" w:line="408"/>
        <w:ind w:left="120"/>
        <w:jc w:val="center"/>
      </w:pPr>
      <w:r>
        <w:rPr>
          <w:rFonts w:ascii="Times New Roman" w:hAnsi="Times New Roman"/>
          <w:b/>
          <w:i w:val="false"/>
          <w:color w:val="000000"/>
          <w:sz w:val="28"/>
        </w:rPr>
        <w:t>МКОУ «ООШ № 70» Таштагольского МР</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Педсовет</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И.М.Глумова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Кирьянова А.М.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3439665)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Times New Roman" w:hAnsi="Times New Roman"/>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6efb4b3f-b311-4243-8bdc-9c68fbe3f27d" w:id="3"/>
      <w:r>
        <w:rPr>
          <w:rFonts w:ascii="Times New Roman" w:hAnsi="Times New Roman"/>
          <w:b/>
          <w:i w:val="false"/>
          <w:color w:val="000000"/>
          <w:sz w:val="28"/>
        </w:rPr>
        <w:t>Килинск</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2024</w:t>
      </w:r>
      <w:bookmarkEnd w:id="4"/>
    </w:p>
    <w:p>
      <w:pPr>
        <w:spacing w:before="0" w:after="0"/>
        <w:ind w:left="120"/>
        <w:jc w:val="left"/>
      </w:pPr>
    </w:p>
    <w:bookmarkStart w:name="block-25956076" w:id="5"/>
    <w:p>
      <w:pPr>
        <w:sectPr>
          <w:pgSz w:w="11906" w:h="16383" w:orient="portrait"/>
        </w:sectPr>
      </w:pPr>
    </w:p>
    <w:bookmarkEnd w:id="5"/>
    <w:bookmarkEnd w:id="0"/>
    <w:bookmarkStart w:name="block-2595607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bookmarkStart w:name="block-25956078" w:id="8"/>
    <w:p>
      <w:pPr>
        <w:sectPr>
          <w:pgSz w:w="11906" w:h="16383" w:orient="portrait"/>
        </w:sectPr>
      </w:pPr>
    </w:p>
    <w:bookmarkEnd w:id="8"/>
    <w:bookmarkEnd w:id="6"/>
    <w:bookmarkStart w:name="block-25956071"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Times New Roman" w:hAnsi="Times New Roman"/>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25956071" w:id="10"/>
    <w:p>
      <w:pPr>
        <w:sectPr>
          <w:pgSz w:w="11906" w:h="16383" w:orient="portrait"/>
        </w:sectPr>
      </w:pPr>
    </w:p>
    <w:bookmarkEnd w:id="10"/>
    <w:bookmarkEnd w:id="9"/>
    <w:bookmarkStart w:name="block-25956072"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Times New Roman" w:hAnsi="Times New Roman"/>
          <w:b w:val="false"/>
          <w:i w:val="false"/>
          <w:color w:val="000000"/>
          <w:sz w:val="28"/>
        </w:rPr>
        <w:t>«</w:t>
      </w:r>
      <w:r>
        <w:rPr>
          <w:rFonts w:ascii="Times New Roman" w:hAnsi="Times New Roman"/>
          <w:b w:val="false"/>
          <w:i w:val="false"/>
          <w:color w:val="000000"/>
          <w:sz w:val="28"/>
        </w:rPr>
        <w:t>протяжённость</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Times New Roman" w:hAnsi="Times New Roman"/>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25956072" w:id="12"/>
    <w:p>
      <w:pPr>
        <w:sectPr>
          <w:pgSz w:w="11906" w:h="16383" w:orient="portrait"/>
        </w:sectPr>
      </w:pPr>
    </w:p>
    <w:bookmarkEnd w:id="12"/>
    <w:bookmarkEnd w:id="11"/>
    <w:bookmarkStart w:name="block-25956073"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1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25956073" w:id="14"/>
    <w:p>
      <w:pPr>
        <w:sectPr>
          <w:pgSz w:w="16383" w:h="11906" w:orient="landscape"/>
        </w:sectPr>
      </w:pPr>
    </w:p>
    <w:bookmarkEnd w:id="14"/>
    <w:bookmarkEnd w:id="13"/>
    <w:bookmarkStart w:name="block-25956074"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49"/>
        <w:gridCol w:w="2880"/>
        <w:gridCol w:w="1140"/>
        <w:gridCol w:w="2129"/>
        <w:gridCol w:w="2275"/>
        <w:gridCol w:w="1751"/>
        <w:gridCol w:w="2770"/>
      </w:tblGrid>
      <w:tr>
        <w:trPr>
          <w:trHeight w:val="300" w:hRule="atLeast"/>
          <w:trHeight w:val="144" w:hRule="atLeast"/>
        </w:trPr>
        <w:tc>
          <w:tcPr>
            <w:tcW w:w="4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39" w:type="dxa"/>
            <w:tcBorders/>
            <w:tcMar>
              <w:top w:w="50" w:type="dxa"/>
              <w:left w:w="100" w:type="dxa"/>
            </w:tcMar>
            <w:vAlign w:val="center"/>
          </w:tcPr>
          <w:p>
            <w:pPr>
              <w:spacing w:before="0" w:after="0"/>
              <w:ind w:left="135"/>
              <w:jc w:val="left"/>
            </w:pPr>
          </w:p>
        </w:tc>
      </w:tr>
      <w:tr>
        <w:trPr>
          <w:trHeight w:val="324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39" w:type="dxa"/>
            <w:tcBorders/>
            <w:tcMar>
              <w:top w:w="50" w:type="dxa"/>
              <w:left w:w="100" w:type="dxa"/>
            </w:tcMar>
            <w:vAlign w:val="center"/>
          </w:tcPr>
          <w:p>
            <w:pPr>
              <w:spacing w:before="0" w:after="0"/>
              <w:ind w:left="135"/>
              <w:jc w:val="left"/>
            </w:pPr>
          </w:p>
        </w:tc>
      </w:tr>
      <w:tr>
        <w:trPr>
          <w:trHeight w:val="15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39" w:type="dxa"/>
            <w:tcBorders/>
            <w:tcMar>
              <w:top w:w="50" w:type="dxa"/>
              <w:left w:w="100" w:type="dxa"/>
            </w:tcMar>
            <w:vAlign w:val="center"/>
          </w:tcPr>
          <w:p>
            <w:pPr>
              <w:spacing w:before="0" w:after="0"/>
              <w:ind w:left="135"/>
              <w:jc w:val="left"/>
            </w:pPr>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39" w:type="dxa"/>
            <w:tcBorders/>
            <w:tcMar>
              <w:top w:w="50" w:type="dxa"/>
              <w:left w:w="100" w:type="dxa"/>
            </w:tcMar>
            <w:vAlign w:val="center"/>
          </w:tcPr>
          <w:p>
            <w:pPr>
              <w:spacing w:before="0" w:after="0"/>
              <w:ind w:left="135"/>
              <w:jc w:val="left"/>
            </w:pPr>
          </w:p>
        </w:tc>
      </w:tr>
      <w:tr>
        <w:trPr>
          <w:trHeight w:val="13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39" w:type="dxa"/>
            <w:tcBorders/>
            <w:tcMar>
              <w:top w:w="50" w:type="dxa"/>
              <w:left w:w="100" w:type="dxa"/>
            </w:tcMar>
            <w:vAlign w:val="center"/>
          </w:tcPr>
          <w:p>
            <w:pPr>
              <w:spacing w:before="0" w:after="0"/>
              <w:ind w:left="135"/>
              <w:jc w:val="left"/>
            </w:pPr>
          </w:p>
        </w:tc>
      </w:tr>
      <w:tr>
        <w:trPr>
          <w:trHeight w:val="13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39" w:type="dxa"/>
            <w:tcBorders/>
            <w:tcMar>
              <w:top w:w="50" w:type="dxa"/>
              <w:left w:w="100" w:type="dxa"/>
            </w:tcMar>
            <w:vAlign w:val="center"/>
          </w:tcPr>
          <w:p>
            <w:pPr>
              <w:spacing w:before="0" w:after="0"/>
              <w:ind w:left="135"/>
              <w:jc w:val="left"/>
            </w:pPr>
          </w:p>
        </w:tc>
      </w:tr>
      <w:tr>
        <w:trPr>
          <w:trHeight w:val="195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39" w:type="dxa"/>
            <w:tcBorders/>
            <w:tcMar>
              <w:top w:w="50" w:type="dxa"/>
              <w:left w:w="100" w:type="dxa"/>
            </w:tcMar>
            <w:vAlign w:val="center"/>
          </w:tcPr>
          <w:p>
            <w:pPr>
              <w:spacing w:before="0" w:after="0"/>
              <w:ind w:left="135"/>
              <w:jc w:val="left"/>
            </w:pPr>
          </w:p>
        </w:tc>
      </w:tr>
      <w:tr>
        <w:trPr>
          <w:trHeight w:val="19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39" w:type="dxa"/>
            <w:tcBorders/>
            <w:tcMar>
              <w:top w:w="50" w:type="dxa"/>
              <w:left w:w="100" w:type="dxa"/>
            </w:tcMar>
            <w:vAlign w:val="center"/>
          </w:tcPr>
          <w:p>
            <w:pPr>
              <w:spacing w:before="0" w:after="0"/>
              <w:ind w:left="135"/>
              <w:jc w:val="left"/>
            </w:pPr>
          </w:p>
        </w:tc>
      </w:tr>
      <w:tr>
        <w:trPr>
          <w:trHeight w:val="351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39" w:type="dxa"/>
            <w:tcBorders/>
            <w:tcMar>
              <w:top w:w="50" w:type="dxa"/>
              <w:left w:w="100" w:type="dxa"/>
            </w:tcMar>
            <w:vAlign w:val="center"/>
          </w:tcPr>
          <w:p>
            <w:pPr>
              <w:spacing w:before="0" w:after="0"/>
              <w:ind w:left="135"/>
              <w:jc w:val="left"/>
            </w:pPr>
          </w:p>
        </w:tc>
      </w:tr>
      <w:tr>
        <w:trPr>
          <w:trHeight w:val="28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39" w:type="dxa"/>
            <w:tcBorders/>
            <w:tcMar>
              <w:top w:w="50" w:type="dxa"/>
              <w:left w:w="100" w:type="dxa"/>
            </w:tcMar>
            <w:vAlign w:val="center"/>
          </w:tcPr>
          <w:p>
            <w:pPr>
              <w:spacing w:before="0" w:after="0"/>
              <w:ind w:left="135"/>
              <w:jc w:val="left"/>
            </w:pPr>
          </w:p>
        </w:tc>
      </w:tr>
      <w:tr>
        <w:trPr>
          <w:trHeight w:val="27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39" w:type="dxa"/>
            <w:tcBorders/>
            <w:tcMar>
              <w:top w:w="50" w:type="dxa"/>
              <w:left w:w="100" w:type="dxa"/>
            </w:tcMar>
            <w:vAlign w:val="center"/>
          </w:tcPr>
          <w:p>
            <w:pPr>
              <w:spacing w:before="0" w:after="0"/>
              <w:ind w:left="135"/>
              <w:jc w:val="left"/>
            </w:pPr>
          </w:p>
        </w:tc>
      </w:tr>
      <w:tr>
        <w:trPr>
          <w:trHeight w:val="11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39" w:type="dxa"/>
            <w:tcBorders/>
            <w:tcMar>
              <w:top w:w="50" w:type="dxa"/>
              <w:left w:w="100" w:type="dxa"/>
            </w:tcMar>
            <w:vAlign w:val="center"/>
          </w:tcPr>
          <w:p>
            <w:pPr>
              <w:spacing w:before="0" w:after="0"/>
              <w:ind w:left="135"/>
              <w:jc w:val="left"/>
            </w:pPr>
          </w:p>
        </w:tc>
      </w:tr>
      <w:tr>
        <w:trPr>
          <w:trHeight w:val="18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39" w:type="dxa"/>
            <w:tcBorders/>
            <w:tcMar>
              <w:top w:w="50" w:type="dxa"/>
              <w:left w:w="100" w:type="dxa"/>
            </w:tcMar>
            <w:vAlign w:val="center"/>
          </w:tcPr>
          <w:p>
            <w:pPr>
              <w:spacing w:before="0" w:after="0"/>
              <w:ind w:left="135"/>
              <w:jc w:val="left"/>
            </w:pPr>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39" w:type="dxa"/>
            <w:tcBorders/>
            <w:tcMar>
              <w:top w:w="50" w:type="dxa"/>
              <w:left w:w="100" w:type="dxa"/>
            </w:tcMar>
            <w:vAlign w:val="center"/>
          </w:tcPr>
          <w:p>
            <w:pPr>
              <w:spacing w:before="0" w:after="0"/>
              <w:ind w:left="135"/>
              <w:jc w:val="left"/>
            </w:pPr>
          </w:p>
        </w:tc>
      </w:tr>
      <w:tr>
        <w:trPr>
          <w:trHeight w:val="23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39" w:type="dxa"/>
            <w:tcBorders/>
            <w:tcMar>
              <w:top w:w="50" w:type="dxa"/>
              <w:left w:w="100" w:type="dxa"/>
            </w:tcMar>
            <w:vAlign w:val="center"/>
          </w:tcPr>
          <w:p>
            <w:pPr>
              <w:spacing w:before="0" w:after="0"/>
              <w:ind w:left="135"/>
              <w:jc w:val="left"/>
            </w:pPr>
          </w:p>
        </w:tc>
      </w:tr>
      <w:tr>
        <w:trPr>
          <w:trHeight w:val="23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35"/>
        <w:gridCol w:w="3040"/>
        <w:gridCol w:w="1112"/>
        <w:gridCol w:w="2097"/>
        <w:gridCol w:w="2245"/>
        <w:gridCol w:w="1728"/>
        <w:gridCol w:w="2737"/>
      </w:tblGrid>
      <w:tr>
        <w:trPr>
          <w:trHeight w:val="300" w:hRule="atLeast"/>
          <w:trHeight w:val="144" w:hRule="atLeast"/>
        </w:trPr>
        <w:tc>
          <w:tcPr>
            <w:tcW w:w="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15" w:type="dxa"/>
            <w:tcBorders/>
            <w:tcMar>
              <w:top w:w="50" w:type="dxa"/>
              <w:left w:w="100" w:type="dxa"/>
            </w:tcMar>
            <w:vAlign w:val="center"/>
          </w:tcPr>
          <w:p>
            <w:pPr>
              <w:spacing w:before="0" w:after="0"/>
              <w:ind w:left="135"/>
              <w:jc w:val="left"/>
            </w:pPr>
          </w:p>
        </w:tc>
      </w:tr>
      <w:tr>
        <w:trPr>
          <w:trHeight w:val="159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15" w:type="dxa"/>
            <w:tcBorders/>
            <w:tcMar>
              <w:top w:w="50" w:type="dxa"/>
              <w:left w:w="100" w:type="dxa"/>
            </w:tcMar>
            <w:vAlign w:val="center"/>
          </w:tcPr>
          <w:p>
            <w:pPr>
              <w:spacing w:before="0" w:after="0"/>
              <w:ind w:left="135"/>
              <w:jc w:val="left"/>
            </w:pPr>
          </w:p>
        </w:tc>
      </w:tr>
      <w:tr>
        <w:trPr>
          <w:trHeight w:val="24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15" w:type="dxa"/>
            <w:tcBorders/>
            <w:tcMar>
              <w:top w:w="50" w:type="dxa"/>
              <w:left w:w="100" w:type="dxa"/>
            </w:tcMar>
            <w:vAlign w:val="center"/>
          </w:tcPr>
          <w:p>
            <w:pPr>
              <w:spacing w:before="0" w:after="0"/>
              <w:ind w:left="135"/>
              <w:jc w:val="left"/>
            </w:pPr>
          </w:p>
        </w:tc>
      </w:tr>
      <w:tr>
        <w:trPr>
          <w:trHeight w:val="28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15" w:type="dxa"/>
            <w:tcBorders/>
            <w:tcMar>
              <w:top w:w="50" w:type="dxa"/>
              <w:left w:w="100" w:type="dxa"/>
            </w:tcMar>
            <w:vAlign w:val="center"/>
          </w:tcPr>
          <w:p>
            <w:pPr>
              <w:spacing w:before="0" w:after="0"/>
              <w:ind w:left="135"/>
              <w:jc w:val="left"/>
            </w:pPr>
          </w:p>
        </w:tc>
      </w:tr>
      <w:tr>
        <w:trPr>
          <w:trHeight w:val="268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15" w:type="dxa"/>
            <w:tcBorders/>
            <w:tcMar>
              <w:top w:w="50" w:type="dxa"/>
              <w:left w:w="100" w:type="dxa"/>
            </w:tcMar>
            <w:vAlign w:val="center"/>
          </w:tcPr>
          <w:p>
            <w:pPr>
              <w:spacing w:before="0" w:after="0"/>
              <w:ind w:left="135"/>
              <w:jc w:val="left"/>
            </w:pPr>
          </w:p>
        </w:tc>
      </w:tr>
      <w:tr>
        <w:trPr>
          <w:trHeight w:val="28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15" w:type="dxa"/>
            <w:tcBorders/>
            <w:tcMar>
              <w:top w:w="50" w:type="dxa"/>
              <w:left w:w="100" w:type="dxa"/>
            </w:tcMar>
            <w:vAlign w:val="center"/>
          </w:tcPr>
          <w:p>
            <w:pPr>
              <w:spacing w:before="0" w:after="0"/>
              <w:ind w:left="135"/>
              <w:jc w:val="left"/>
            </w:pPr>
          </w:p>
        </w:tc>
      </w:tr>
      <w:tr>
        <w:trPr>
          <w:trHeight w:val="13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15" w:type="dxa"/>
            <w:tcBorders/>
            <w:tcMar>
              <w:top w:w="50" w:type="dxa"/>
              <w:left w:w="100" w:type="dxa"/>
            </w:tcMar>
            <w:vAlign w:val="center"/>
          </w:tcPr>
          <w:p>
            <w:pPr>
              <w:spacing w:before="0" w:after="0"/>
              <w:ind w:left="135"/>
              <w:jc w:val="left"/>
            </w:pPr>
          </w:p>
        </w:tc>
      </w:tr>
      <w:tr>
        <w:trPr>
          <w:trHeight w:val="405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15" w:type="dxa"/>
            <w:tcBorders/>
            <w:tcMar>
              <w:top w:w="50" w:type="dxa"/>
              <w:left w:w="100" w:type="dxa"/>
            </w:tcMar>
            <w:vAlign w:val="center"/>
          </w:tcPr>
          <w:p>
            <w:pPr>
              <w:spacing w:before="0" w:after="0"/>
              <w:ind w:left="135"/>
              <w:jc w:val="left"/>
            </w:pPr>
          </w:p>
        </w:tc>
      </w:tr>
      <w:tr>
        <w:trPr>
          <w:trHeight w:val="15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15" w:type="dxa"/>
            <w:tcBorders/>
            <w:tcMar>
              <w:top w:w="50" w:type="dxa"/>
              <w:left w:w="100" w:type="dxa"/>
            </w:tcMar>
            <w:vAlign w:val="center"/>
          </w:tcPr>
          <w:p>
            <w:pPr>
              <w:spacing w:before="0" w:after="0"/>
              <w:ind w:left="135"/>
              <w:jc w:val="left"/>
            </w:pPr>
          </w:p>
        </w:tc>
      </w:tr>
      <w:tr>
        <w:trPr>
          <w:trHeight w:val="15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15" w:type="dxa"/>
            <w:tcBorders/>
            <w:tcMar>
              <w:top w:w="50" w:type="dxa"/>
              <w:left w:w="100" w:type="dxa"/>
            </w:tcMar>
            <w:vAlign w:val="center"/>
          </w:tcPr>
          <w:p>
            <w:pPr>
              <w:spacing w:before="0" w:after="0"/>
              <w:ind w:left="135"/>
              <w:jc w:val="left"/>
            </w:pPr>
          </w:p>
        </w:tc>
      </w:tr>
      <w:tr>
        <w:trPr>
          <w:trHeight w:val="13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15" w:type="dxa"/>
            <w:tcBorders/>
            <w:tcMar>
              <w:top w:w="50" w:type="dxa"/>
              <w:left w:w="100" w:type="dxa"/>
            </w:tcMar>
            <w:vAlign w:val="center"/>
          </w:tcPr>
          <w:p>
            <w:pPr>
              <w:spacing w:before="0" w:after="0"/>
              <w:ind w:left="135"/>
              <w:jc w:val="left"/>
            </w:pPr>
          </w:p>
        </w:tc>
      </w:tr>
      <w:tr>
        <w:trPr>
          <w:trHeight w:val="21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26"/>
        <w:gridCol w:w="3147"/>
        <w:gridCol w:w="1093"/>
        <w:gridCol w:w="2075"/>
        <w:gridCol w:w="2225"/>
        <w:gridCol w:w="1712"/>
        <w:gridCol w:w="2716"/>
      </w:tblGrid>
      <w:tr>
        <w:trPr>
          <w:trHeight w:val="300" w:hRule="atLeast"/>
          <w:trHeight w:val="144" w:hRule="atLeast"/>
        </w:trPr>
        <w:tc>
          <w:tcPr>
            <w:tcW w:w="4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22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14.09.2024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7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01" w:type="dxa"/>
            <w:tcBorders/>
            <w:tcMar>
              <w:top w:w="50" w:type="dxa"/>
              <w:left w:w="100" w:type="dxa"/>
            </w:tcMar>
            <w:vAlign w:val="center"/>
          </w:tcPr>
          <w:p>
            <w:pPr>
              <w:spacing w:before="0" w:after="0"/>
              <w:ind w:left="135"/>
              <w:jc w:val="left"/>
            </w:pPr>
          </w:p>
        </w:tc>
      </w:tr>
      <w:tr>
        <w:trPr>
          <w:trHeight w:val="29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01" w:type="dxa"/>
            <w:tcBorders/>
            <w:tcMar>
              <w:top w:w="50" w:type="dxa"/>
              <w:left w:w="100" w:type="dxa"/>
            </w:tcMar>
            <w:vAlign w:val="center"/>
          </w:tcPr>
          <w:p>
            <w:pPr>
              <w:spacing w:before="0" w:after="0"/>
              <w:ind w:left="135"/>
              <w:jc w:val="left"/>
            </w:pPr>
          </w:p>
        </w:tc>
      </w:tr>
      <w:tr>
        <w:trPr>
          <w:trHeight w:val="15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01" w:type="dxa"/>
            <w:tcBorders/>
            <w:tcMar>
              <w:top w:w="50" w:type="dxa"/>
              <w:left w:w="100" w:type="dxa"/>
            </w:tcMar>
            <w:vAlign w:val="center"/>
          </w:tcPr>
          <w:p>
            <w:pPr>
              <w:spacing w:before="0" w:after="0"/>
              <w:ind w:left="135"/>
              <w:jc w:val="left"/>
            </w:pPr>
          </w:p>
        </w:tc>
      </w:tr>
      <w:tr>
        <w:trPr>
          <w:trHeight w:val="11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9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48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01" w:type="dxa"/>
            <w:tcBorders/>
            <w:tcMar>
              <w:top w:w="50" w:type="dxa"/>
              <w:left w:w="100" w:type="dxa"/>
            </w:tcMar>
            <w:vAlign w:val="center"/>
          </w:tcPr>
          <w:p>
            <w:pPr>
              <w:spacing w:before="0" w:after="0"/>
              <w:ind w:left="135"/>
              <w:jc w:val="left"/>
            </w:pPr>
          </w:p>
        </w:tc>
      </w:tr>
      <w:tr>
        <w:trPr>
          <w:trHeight w:val="378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15.02.2025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01" w:type="dxa"/>
            <w:tcBorders/>
            <w:tcMar>
              <w:top w:w="50" w:type="dxa"/>
              <w:left w:w="100" w:type="dxa"/>
            </w:tcMar>
            <w:vAlign w:val="center"/>
          </w:tcPr>
          <w:p>
            <w:pPr>
              <w:spacing w:before="0" w:after="0"/>
              <w:ind w:left="135"/>
              <w:jc w:val="left"/>
            </w:pPr>
          </w:p>
        </w:tc>
      </w:tr>
      <w:tr>
        <w:trPr>
          <w:trHeight w:val="268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20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8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01" w:type="dxa"/>
            <w:tcBorders/>
            <w:tcMar>
              <w:top w:w="50" w:type="dxa"/>
              <w:left w:w="100" w:type="dxa"/>
            </w:tcMar>
            <w:vAlign w:val="center"/>
          </w:tcPr>
          <w:p>
            <w:pPr>
              <w:spacing w:before="0" w:after="0"/>
              <w:ind w:left="135"/>
              <w:jc w:val="left"/>
            </w:pPr>
          </w:p>
        </w:tc>
      </w:tr>
      <w:tr>
        <w:trPr>
          <w:trHeight w:val="30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137</w:t>
            </w:r>
          </w:p>
        </w:tc>
        <w:tc>
          <w:tcPr>
            <w:tcW w:w="3461" w:type="dxa"/>
            <w:tcBorders/>
            <w:tcMar>
              <w:top w:w="50" w:type="dxa"/>
              <w:left w:w="100" w:type="dxa"/>
            </w:tcMar>
            <w:vAlign w:val="center"/>
          </w:tcPr>
          <w:p>
            <w:pPr>
              <w:spacing w:before="0" w:after="0"/>
              <w:ind w:left="135"/>
              <w:jc w:val="left"/>
            </w:pP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28"/>
        <w:gridCol w:w="3120"/>
        <w:gridCol w:w="1098"/>
        <w:gridCol w:w="2081"/>
        <w:gridCol w:w="2230"/>
        <w:gridCol w:w="1716"/>
        <w:gridCol w:w="2721"/>
      </w:tblGrid>
      <w:tr>
        <w:trPr>
          <w:trHeight w:val="300" w:hRule="atLeast"/>
          <w:trHeight w:val="144" w:hRule="atLeast"/>
        </w:trPr>
        <w:tc>
          <w:tcPr>
            <w:tcW w:w="4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04" w:type="dxa"/>
            <w:tcBorders/>
            <w:tcMar>
              <w:top w:w="50" w:type="dxa"/>
              <w:left w:w="100" w:type="dxa"/>
            </w:tcMar>
            <w:vAlign w:val="center"/>
          </w:tcPr>
          <w:p>
            <w:pPr>
              <w:spacing w:before="0" w:after="0"/>
              <w:ind w:left="135"/>
              <w:jc w:val="left"/>
            </w:pP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04" w:type="dxa"/>
            <w:tcBorders/>
            <w:tcMar>
              <w:top w:w="50" w:type="dxa"/>
              <w:left w:w="100" w:type="dxa"/>
            </w:tcMar>
            <w:vAlign w:val="center"/>
          </w:tcPr>
          <w:p>
            <w:pPr>
              <w:spacing w:before="0" w:after="0"/>
              <w:ind w:left="135"/>
              <w:jc w:val="left"/>
            </w:pPr>
          </w:p>
        </w:tc>
      </w:tr>
      <w:tr>
        <w:trPr>
          <w:trHeight w:val="141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14.09.2024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28.09.2024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04" w:type="dxa"/>
            <w:tcBorders/>
            <w:tcMar>
              <w:top w:w="50" w:type="dxa"/>
              <w:left w:w="100" w:type="dxa"/>
            </w:tcMar>
            <w:vAlign w:val="center"/>
          </w:tcPr>
          <w:p>
            <w:pPr>
              <w:spacing w:before="0" w:after="0"/>
              <w:ind w:left="135"/>
              <w:jc w:val="left"/>
            </w:pPr>
          </w:p>
        </w:tc>
      </w:tr>
      <w:tr>
        <w:trPr>
          <w:trHeight w:val="15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04" w:type="dxa"/>
            <w:tcBorders/>
            <w:tcMar>
              <w:top w:w="50" w:type="dxa"/>
              <w:left w:w="100" w:type="dxa"/>
            </w:tcMar>
            <w:vAlign w:val="center"/>
          </w:tcPr>
          <w:p>
            <w:pPr>
              <w:spacing w:before="0" w:after="0"/>
              <w:ind w:left="135"/>
              <w:jc w:val="left"/>
            </w:pPr>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04" w:type="dxa"/>
            <w:tcBorders/>
            <w:tcMar>
              <w:top w:w="50" w:type="dxa"/>
              <w:left w:w="100" w:type="dxa"/>
            </w:tcMar>
            <w:vAlign w:val="center"/>
          </w:tcPr>
          <w:p>
            <w:pPr>
              <w:spacing w:before="0" w:after="0"/>
              <w:ind w:left="135"/>
              <w:jc w:val="left"/>
            </w:pPr>
          </w:p>
        </w:tc>
      </w:tr>
      <w:tr>
        <w:trPr>
          <w:trHeight w:val="26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09.11.2024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04" w:type="dxa"/>
            <w:tcBorders/>
            <w:tcMar>
              <w:top w:w="50" w:type="dxa"/>
              <w:left w:w="100" w:type="dxa"/>
            </w:tcMar>
            <w:vAlign w:val="center"/>
          </w:tcPr>
          <w:p>
            <w:pPr>
              <w:spacing w:before="0" w:after="0"/>
              <w:ind w:left="135"/>
              <w:jc w:val="left"/>
            </w:pPr>
          </w:p>
        </w:tc>
      </w:tr>
      <w:tr>
        <w:trPr>
          <w:trHeight w:val="10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14.12.2024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04" w:type="dxa"/>
            <w:tcBorders/>
            <w:tcMar>
              <w:top w:w="50" w:type="dxa"/>
              <w:left w:w="100" w:type="dxa"/>
            </w:tcMar>
            <w:vAlign w:val="center"/>
          </w:tcPr>
          <w:p>
            <w:pPr>
              <w:spacing w:before="0" w:after="0"/>
              <w:ind w:left="135"/>
              <w:jc w:val="left"/>
            </w:pP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11.01.2025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18.01.2025 </w:t>
            </w:r>
          </w:p>
        </w:tc>
        <w:tc>
          <w:tcPr>
            <w:tcW w:w="1904" w:type="dxa"/>
            <w:tcBorders/>
            <w:tcMar>
              <w:top w:w="50" w:type="dxa"/>
              <w:left w:w="100" w:type="dxa"/>
            </w:tcMar>
            <w:vAlign w:val="center"/>
          </w:tcPr>
          <w:p>
            <w:pPr>
              <w:spacing w:before="0" w:after="0"/>
              <w:ind w:left="135"/>
              <w:jc w:val="left"/>
            </w:pPr>
          </w:p>
        </w:tc>
      </w:tr>
      <w:tr>
        <w:trPr>
          <w:trHeight w:val="17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04" w:type="dxa"/>
            <w:tcBorders/>
            <w:tcMar>
              <w:top w:w="50" w:type="dxa"/>
              <w:left w:w="100" w:type="dxa"/>
            </w:tcMar>
            <w:vAlign w:val="center"/>
          </w:tcPr>
          <w:p>
            <w:pPr>
              <w:spacing w:before="0" w:after="0"/>
              <w:ind w:left="135"/>
              <w:jc w:val="left"/>
            </w:pPr>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04" w:type="dxa"/>
            <w:tcBorders/>
            <w:tcMar>
              <w:top w:w="50" w:type="dxa"/>
              <w:left w:w="100" w:type="dxa"/>
            </w:tcMar>
            <w:vAlign w:val="center"/>
          </w:tcPr>
          <w:p>
            <w:pPr>
              <w:spacing w:before="0" w:after="0"/>
              <w:ind w:left="135"/>
              <w:jc w:val="left"/>
            </w:pP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01.02.2025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08.02.2025 </w:t>
            </w:r>
          </w:p>
        </w:tc>
        <w:tc>
          <w:tcPr>
            <w:tcW w:w="1904" w:type="dxa"/>
            <w:tcBorders/>
            <w:tcMar>
              <w:top w:w="50" w:type="dxa"/>
              <w:left w:w="100" w:type="dxa"/>
            </w:tcMar>
            <w:vAlign w:val="center"/>
          </w:tcPr>
          <w:p>
            <w:pPr>
              <w:spacing w:before="0" w:after="0"/>
              <w:ind w:left="135"/>
              <w:jc w:val="left"/>
            </w:pPr>
          </w:p>
        </w:tc>
      </w:tr>
      <w:tr>
        <w:trPr>
          <w:trHeight w:val="315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15.02.2025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22.02.2025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7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04" w:type="dxa"/>
            <w:tcBorders/>
            <w:tcMar>
              <w:top w:w="50" w:type="dxa"/>
              <w:left w:w="100" w:type="dxa"/>
            </w:tcMar>
            <w:vAlign w:val="center"/>
          </w:tcPr>
          <w:p>
            <w:pPr>
              <w:spacing w:before="0" w:after="0"/>
              <w:ind w:left="135"/>
              <w:jc w:val="left"/>
            </w:pP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15.03.2025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04" w:type="dxa"/>
            <w:tcBorders/>
            <w:tcMar>
              <w:top w:w="50" w:type="dxa"/>
              <w:left w:w="100" w:type="dxa"/>
            </w:tcMar>
            <w:vAlign w:val="center"/>
          </w:tcPr>
          <w:p>
            <w:pPr>
              <w:spacing w:before="0" w:after="0"/>
              <w:ind w:left="135"/>
              <w:jc w:val="left"/>
            </w:pPr>
          </w:p>
        </w:tc>
      </w:tr>
      <w:tr>
        <w:trPr>
          <w:trHeight w:val="30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22.03.2025 </w:t>
            </w:r>
          </w:p>
        </w:tc>
        <w:tc>
          <w:tcPr>
            <w:tcW w:w="1904" w:type="dxa"/>
            <w:tcBorders/>
            <w:tcMar>
              <w:top w:w="50" w:type="dxa"/>
              <w:left w:w="100" w:type="dxa"/>
            </w:tcMar>
            <w:vAlign w:val="center"/>
          </w:tcPr>
          <w:p>
            <w:pPr>
              <w:spacing w:before="0" w:after="0"/>
              <w:ind w:left="135"/>
              <w:jc w:val="left"/>
            </w:pPr>
          </w:p>
        </w:tc>
      </w:tr>
      <w:tr>
        <w:trPr>
          <w:trHeight w:val="309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04" w:type="dxa"/>
            <w:tcBorders/>
            <w:tcMar>
              <w:top w:w="50" w:type="dxa"/>
              <w:left w:w="100" w:type="dxa"/>
            </w:tcMar>
            <w:vAlign w:val="center"/>
          </w:tcPr>
          <w:p>
            <w:pPr>
              <w:spacing w:before="0" w:after="0"/>
              <w:ind w:left="135"/>
              <w:jc w:val="left"/>
            </w:pPr>
          </w:p>
        </w:tc>
      </w:tr>
      <w:tr>
        <w:trPr>
          <w:trHeight w:val="324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12.04.2025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04" w:type="dxa"/>
            <w:tcBorders/>
            <w:tcMar>
              <w:top w:w="50" w:type="dxa"/>
              <w:left w:w="100" w:type="dxa"/>
            </w:tcMar>
            <w:vAlign w:val="center"/>
          </w:tcPr>
          <w:p>
            <w:pPr>
              <w:spacing w:before="0" w:after="0"/>
              <w:ind w:left="135"/>
              <w:jc w:val="left"/>
            </w:pPr>
          </w:p>
        </w:tc>
      </w:tr>
      <w:tr>
        <w:trPr>
          <w:trHeight w:val="11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 Всероссийская проверочная работа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10.05.2025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04" w:type="dxa"/>
            <w:tcBorders/>
            <w:tcMar>
              <w:top w:w="50" w:type="dxa"/>
              <w:left w:w="100" w:type="dxa"/>
            </w:tcMar>
            <w:vAlign w:val="center"/>
          </w:tcPr>
          <w:p>
            <w:pPr>
              <w:spacing w:before="0" w:after="0"/>
              <w:ind w:left="135"/>
              <w:jc w:val="left"/>
            </w:pPr>
          </w:p>
        </w:tc>
      </w:tr>
      <w:tr>
        <w:trPr>
          <w:trHeight w:val="309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24.05.2025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9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956074" w:id="16"/>
    <w:p>
      <w:pPr>
        <w:sectPr>
          <w:pgSz w:w="16383" w:h="11906" w:orient="landscape"/>
        </w:sectPr>
      </w:pPr>
    </w:p>
    <w:bookmarkEnd w:id="16"/>
    <w:bookmarkEnd w:id="15"/>
    <w:bookmarkStart w:name="block-25956075"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6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 использованием таблицы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6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доли величины и величины по значению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41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0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 Установление последовательности событий в тексте и действий в решении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2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23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Вместимость (единица вместимости - литр). Сравнение объектов по вместимости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вместимости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 и величины по ее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2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 Задачи на доли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Письменные вычисления/Всероссийская проверочная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Нумерация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956075" w:id="18"/>
    <w:p>
      <w:pPr>
        <w:sectPr>
          <w:pgSz w:w="16383" w:h="11906" w:orient="landscape"/>
        </w:sectPr>
      </w:pPr>
    </w:p>
    <w:bookmarkEnd w:id="18"/>
    <w:bookmarkEnd w:id="17"/>
    <w:bookmarkStart w:name="block-25956077"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5956077" w:id="20"/>
    <w:p>
      <w:pPr>
        <w:sectPr>
          <w:pgSz w:w="11906" w:h="16383" w:orient="portrait"/>
        </w:sectPr>
      </w:pPr>
    </w:p>
    <w:bookmarkEnd w:id="20"/>
    <w:bookmarkEnd w:id="19"/>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