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53427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Кузбасса</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МКУ "Управления образования администрации Таштагольского района"</w:t>
      </w:r>
      <w:bookmarkEnd w:id="2"/>
    </w:p>
    <w:p>
      <w:pPr>
        <w:spacing w:before="0" w:after="0" w:line="408"/>
        <w:ind w:left="120"/>
        <w:jc w:val="center"/>
      </w:pPr>
      <w:r>
        <w:rPr>
          <w:rFonts w:ascii="Times New Roman" w:hAnsi="Times New Roman"/>
          <w:b/>
          <w:i w:val="false"/>
          <w:color w:val="000000"/>
          <w:sz w:val="28"/>
        </w:rPr>
        <w:t>МКОУ «ООШ № 70» Таштагольского МР</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Глумова И.М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Кирьянова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3514100)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п.Килинск</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p>
    <w:p>
      <w:pPr>
        <w:spacing w:before="0" w:after="0"/>
        <w:ind w:left="120"/>
        <w:jc w:val="left"/>
      </w:pPr>
    </w:p>
    <w:bookmarkStart w:name="block-26534271" w:id="5"/>
    <w:p>
      <w:pPr>
        <w:sectPr>
          <w:pgSz w:w="11906" w:h="16383" w:orient="portrait"/>
        </w:sectPr>
      </w:pPr>
    </w:p>
    <w:bookmarkEnd w:id="5"/>
    <w:bookmarkEnd w:id="0"/>
    <w:bookmarkStart w:name="block-2653427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p>
    <w:p>
      <w:pPr>
        <w:spacing w:before="0" w:after="0" w:line="264"/>
        <w:ind w:left="120"/>
        <w:jc w:val="both"/>
      </w:pPr>
    </w:p>
    <w:bookmarkStart w:name="block-26534274" w:id="8"/>
    <w:p>
      <w:pPr>
        <w:sectPr>
          <w:pgSz w:w="11906" w:h="16383" w:orient="portrait"/>
        </w:sectPr>
      </w:pPr>
    </w:p>
    <w:bookmarkEnd w:id="8"/>
    <w:bookmarkEnd w:id="6"/>
    <w:bookmarkStart w:name="block-26534272"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26534272" w:id="14"/>
    <w:p>
      <w:pPr>
        <w:sectPr>
          <w:pgSz w:w="11906" w:h="16383" w:orient="portrait"/>
        </w:sectPr>
      </w:pPr>
    </w:p>
    <w:bookmarkEnd w:id="14"/>
    <w:bookmarkEnd w:id="9"/>
    <w:bookmarkStart w:name="block-26534273"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26534273" w:id="28"/>
    <w:p>
      <w:pPr>
        <w:sectPr>
          <w:pgSz w:w="11906" w:h="16383" w:orient="portrait"/>
        </w:sectPr>
      </w:pPr>
    </w:p>
    <w:bookmarkEnd w:id="28"/>
    <w:bookmarkEnd w:id="15"/>
    <w:bookmarkStart w:name="block-26534268"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6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3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6534268" w:id="30"/>
    <w:p>
      <w:pPr>
        <w:sectPr>
          <w:pgSz w:w="16383" w:h="11906" w:orient="landscape"/>
        </w:sectPr>
      </w:pPr>
    </w:p>
    <w:bookmarkEnd w:id="30"/>
    <w:bookmarkEnd w:id="29"/>
    <w:bookmarkStart w:name="block-26534269"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0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3"/>
        <w:gridCol w:w="2720"/>
        <w:gridCol w:w="1168"/>
        <w:gridCol w:w="2162"/>
        <w:gridCol w:w="2305"/>
        <w:gridCol w:w="1774"/>
        <w:gridCol w:w="2802"/>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2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7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8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3"/>
        <w:gridCol w:w="2720"/>
        <w:gridCol w:w="1168"/>
        <w:gridCol w:w="2162"/>
        <w:gridCol w:w="2305"/>
        <w:gridCol w:w="1774"/>
        <w:gridCol w:w="2802"/>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7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0"/>
        <w:gridCol w:w="2640"/>
        <w:gridCol w:w="1182"/>
        <w:gridCol w:w="2178"/>
        <w:gridCol w:w="2320"/>
        <w:gridCol w:w="1786"/>
        <w:gridCol w:w="2818"/>
      </w:tblGrid>
      <w:tr>
        <w:trPr>
          <w:trHeight w:val="300" w:hRule="atLeast"/>
          <w:trHeight w:val="144" w:hRule="atLeast"/>
        </w:trPr>
        <w:tc>
          <w:tcPr>
            <w:tcW w:w="4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0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7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2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534269" w:id="32"/>
    <w:p>
      <w:pPr>
        <w:sectPr>
          <w:pgSz w:w="16383" w:h="11906" w:orient="landscape"/>
        </w:sectPr>
      </w:pPr>
    </w:p>
    <w:bookmarkEnd w:id="32"/>
    <w:bookmarkEnd w:id="31"/>
    <w:bookmarkStart w:name="block-26534270"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6534270" w:id="34"/>
    <w:p>
      <w:pPr>
        <w:sectPr>
          <w:pgSz w:w="11906" w:h="16383" w:orient="portrait"/>
        </w:sectPr>
      </w:pPr>
    </w:p>
    <w:bookmarkEnd w:id="34"/>
    <w:bookmarkEnd w:id="3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